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3B1F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B2247" w:rsidRPr="00BB2247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BB2247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B06457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B06457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</w:t>
      </w:r>
      <w:r w:rsidR="00B06457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05749" w:rsidRDefault="0020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B06457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B06457">
        <w:rPr>
          <w:rFonts w:ascii="Times New Roman" w:eastAsia="Times New Roman" w:hAnsi="Times New Roman" w:cs="Times New Roman"/>
          <w:sz w:val="24"/>
        </w:rPr>
        <w:t>25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356E2">
        <w:rPr>
          <w:rFonts w:ascii="Times New Roman" w:eastAsia="Times New Roman" w:hAnsi="Times New Roman" w:cs="Times New Roman"/>
          <w:sz w:val="24"/>
        </w:rPr>
        <w:t xml:space="preserve">a </w:t>
      </w:r>
      <w:r w:rsidR="00B06457">
        <w:rPr>
          <w:rFonts w:ascii="Times New Roman" w:eastAsia="Times New Roman" w:hAnsi="Times New Roman" w:cs="Times New Roman"/>
          <w:sz w:val="24"/>
        </w:rPr>
        <w:t xml:space="preserve">25.A mimořádné schůze RM 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05749" w:rsidRDefault="0020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B06457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B06457">
        <w:rPr>
          <w:rFonts w:ascii="Times New Roman" w:eastAsia="Times New Roman" w:hAnsi="Times New Roman" w:cs="Times New Roman"/>
          <w:sz w:val="24"/>
        </w:rPr>
        <w:t>6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5F2F" w:rsidRDefault="00DB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D30" w:rsidRPr="00A41D30" w:rsidRDefault="00B06457" w:rsidP="00A41D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1D30">
        <w:rPr>
          <w:rFonts w:ascii="Times New Roman" w:eastAsia="Times New Roman" w:hAnsi="Times New Roman" w:cs="Times New Roman"/>
          <w:b/>
          <w:sz w:val="24"/>
          <w:szCs w:val="24"/>
        </w:rPr>
        <w:t>R/26/15/5</w:t>
      </w:r>
      <w:r w:rsidR="00A41D30" w:rsidRPr="00A4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D30" w:rsidRPr="00A41D3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A41D30" w:rsidRPr="00A41D30" w:rsidRDefault="00A41D30" w:rsidP="00A41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3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1D30" w:rsidRPr="00A41D30" w:rsidRDefault="00B06457" w:rsidP="00A41D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1D30">
        <w:rPr>
          <w:rFonts w:ascii="Times New Roman" w:eastAsia="Times New Roman" w:hAnsi="Times New Roman" w:cs="Times New Roman"/>
          <w:b/>
          <w:sz w:val="24"/>
          <w:szCs w:val="24"/>
        </w:rPr>
        <w:t>R/26/15/7</w:t>
      </w:r>
      <w:r w:rsidR="00A41D30" w:rsidRPr="00A4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D30" w:rsidRPr="00A41D3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4 ke Smlouvě o výpůjčce, uvedeného v příloze č. 3 zápisu s Českou republikou, Hasičským záchranným sborem Jihomoravského kraje, se sídlem Brno, Zubatého 1, IČ: 70884099, a to pozemku </w:t>
      </w:r>
      <w:proofErr w:type="spellStart"/>
      <w:r w:rsidR="00A41D30" w:rsidRPr="00A41D3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41D30" w:rsidRPr="00A41D30">
        <w:rPr>
          <w:rFonts w:ascii="Times New Roman" w:hAnsi="Times New Roman" w:cs="Times New Roman"/>
          <w:sz w:val="24"/>
          <w:szCs w:val="24"/>
        </w:rPr>
        <w:t xml:space="preserve">. č. st. 4180 - zastavěné plochy a nádvoří a na něm stojící budovy č. pop. 3047 – objektu občanské vybavenosti (ubytovny) na ulici U Splavu 2B v Břeclavi a pozemku </w:t>
      </w:r>
      <w:proofErr w:type="spellStart"/>
      <w:r w:rsidR="00A41D30" w:rsidRPr="00A41D3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41D30" w:rsidRPr="00A41D30">
        <w:rPr>
          <w:rFonts w:ascii="Times New Roman" w:hAnsi="Times New Roman" w:cs="Times New Roman"/>
          <w:sz w:val="24"/>
          <w:szCs w:val="24"/>
        </w:rPr>
        <w:t>. č. 45/3 - ostatní plocha, vše zapsáno na LV 5365 pro katastrální území a obec Břeclav u Katastrálního úřadu pro Jihomoravský kraj, Katastrální pracoviště Břeclav, na dobu určitou do doby převodu/prodeje předmětu výpůjčky na vypůjčitele, nejdéle však do 31.12.2018.</w:t>
      </w:r>
    </w:p>
    <w:p w:rsidR="00A41D30" w:rsidRPr="00A41D30" w:rsidRDefault="00A41D30" w:rsidP="00A41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3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B06457" w:rsidRPr="00A41D30" w:rsidRDefault="00B06457" w:rsidP="00A41D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18CF" w:rsidRPr="00C718CF" w:rsidRDefault="00B06457" w:rsidP="00C718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18CF">
        <w:rPr>
          <w:rFonts w:ascii="Times New Roman" w:eastAsia="Times New Roman" w:hAnsi="Times New Roman" w:cs="Times New Roman"/>
          <w:b/>
          <w:sz w:val="24"/>
          <w:szCs w:val="24"/>
        </w:rPr>
        <w:t>R/26/15/8</w:t>
      </w:r>
      <w:r w:rsidR="00C718CF" w:rsidRPr="00C71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8CF" w:rsidRPr="00C718C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pozemku p. č. 899 o výměře 392 m</w:t>
      </w:r>
      <w:r w:rsidR="00C718CF" w:rsidRPr="00C718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18CF" w:rsidRPr="00C718C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718CF" w:rsidRPr="00C718C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18CF" w:rsidRPr="00C718CF">
        <w:rPr>
          <w:rFonts w:ascii="Times New Roman" w:hAnsi="Times New Roman" w:cs="Times New Roman"/>
          <w:sz w:val="24"/>
          <w:szCs w:val="24"/>
        </w:rPr>
        <w:t xml:space="preserve"> Charvátská Nová Ves, za účelem užívání jako zahrada.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41D6" w:rsidRPr="00D941D6" w:rsidRDefault="00B06457" w:rsidP="00D941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41D6">
        <w:rPr>
          <w:rFonts w:ascii="Times New Roman" w:eastAsia="Times New Roman" w:hAnsi="Times New Roman" w:cs="Times New Roman"/>
          <w:b/>
          <w:sz w:val="24"/>
          <w:szCs w:val="24"/>
        </w:rPr>
        <w:t>R/26/15/11</w:t>
      </w:r>
      <w:r w:rsidR="00D941D6" w:rsidRPr="00D94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1D6" w:rsidRPr="00D941D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břemene k části pozemku p. č. 329 v k. </w:t>
      </w:r>
      <w:proofErr w:type="spellStart"/>
      <w:r w:rsidR="00D941D6" w:rsidRPr="00D941D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941D6" w:rsidRPr="00D941D6">
        <w:rPr>
          <w:rFonts w:ascii="Times New Roman" w:hAnsi="Times New Roman" w:cs="Times New Roman"/>
          <w:sz w:val="24"/>
          <w:szCs w:val="24"/>
        </w:rPr>
        <w:t xml:space="preserve"> Charvátská Nová Ves, o výměře cca 1 m</w:t>
      </w:r>
      <w:r w:rsidR="00D941D6" w:rsidRPr="00D941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41D6" w:rsidRPr="00D941D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provozování zřízeného zařízení distribuční soustavy, betonového sloupu, za jehož umístění bude uhrazena jednorázová úhrada ve výši 2 000 Kč + DPH, se společností E.ON Distribuce, a. s., IČ: 280 85 400, se sídlem České Budějovice, F. A. </w:t>
      </w:r>
      <w:proofErr w:type="spellStart"/>
      <w:r w:rsidR="00D941D6" w:rsidRPr="00D941D6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D941D6" w:rsidRPr="00D941D6">
        <w:rPr>
          <w:rFonts w:ascii="Times New Roman" w:hAnsi="Times New Roman" w:cs="Times New Roman"/>
          <w:sz w:val="24"/>
          <w:szCs w:val="24"/>
        </w:rPr>
        <w:t xml:space="preserve"> 2151/6. Smlouva je uvedena v příloze č. 4 zápisu.</w:t>
      </w:r>
    </w:p>
    <w:p w:rsidR="00B06457" w:rsidRPr="00205749" w:rsidRDefault="00D941D6" w:rsidP="002057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D6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47627" w:rsidRPr="00B47627" w:rsidRDefault="00B06457" w:rsidP="00B476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76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R/26/15/19</w:t>
      </w:r>
      <w:r w:rsidR="00B47627" w:rsidRPr="00B47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627" w:rsidRPr="00B47627">
        <w:rPr>
          <w:rFonts w:ascii="Times New Roman" w:hAnsi="Times New Roman" w:cs="Times New Roman"/>
          <w:sz w:val="24"/>
          <w:szCs w:val="24"/>
        </w:rPr>
        <w:t>v souladu s ustanovením § 102 odst. 2 zákona č. 128/2000 Sb., o obcích (obecní zřízení), ve znění pozdějších předpisů, plán oprav a revizí bytových domů, uvedený v příloze č. 9 zápisu,  na ul. K. H. Máchy č. 24 - č. 27 a Kpt. Jaroše č. 14-16 na rok 2016 pro Bytové družstvo BYT 2000, družstvo, IČ 25577794, ve výši 500 000 Kč.</w:t>
      </w:r>
    </w:p>
    <w:p w:rsidR="00B47627" w:rsidRPr="00B47627" w:rsidRDefault="00B47627" w:rsidP="00B476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27">
        <w:rPr>
          <w:rFonts w:ascii="Times New Roman" w:hAnsi="Times New Roman" w:cs="Times New Roman"/>
          <w:b/>
          <w:sz w:val="24"/>
          <w:szCs w:val="24"/>
        </w:rPr>
        <w:t xml:space="preserve">Příloha č. 9 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7627" w:rsidRPr="00B47627" w:rsidRDefault="00B06457" w:rsidP="00B476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7627">
        <w:rPr>
          <w:rFonts w:ascii="Times New Roman" w:eastAsia="Times New Roman" w:hAnsi="Times New Roman" w:cs="Times New Roman"/>
          <w:b/>
          <w:sz w:val="24"/>
          <w:szCs w:val="24"/>
        </w:rPr>
        <w:t>R/26/15/21</w:t>
      </w:r>
      <w:r w:rsidR="00B47627" w:rsidRPr="00B47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627" w:rsidRPr="00B4762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47627">
        <w:rPr>
          <w:rFonts w:ascii="Times New Roman" w:hAnsi="Times New Roman" w:cs="Times New Roman"/>
          <w:sz w:val="24"/>
          <w:szCs w:val="24"/>
        </w:rPr>
        <w:t xml:space="preserve"> </w:t>
      </w:r>
      <w:r w:rsidR="00B47627" w:rsidRPr="00B47627">
        <w:rPr>
          <w:rFonts w:ascii="Times New Roman" w:hAnsi="Times New Roman" w:cs="Times New Roman"/>
          <w:sz w:val="24"/>
          <w:szCs w:val="24"/>
        </w:rPr>
        <w:t>(obecní zřízení), ve znění pozdějších předpisů, uzavření smlouvy o poskytnutí dotace z rozpočtu Jihomoravského kraje k projektu „Svatováclavské slavnosti 2015“ s Jihomoravským krajem, se sídlem: Žerotínovo nám. 449/3, 601 82 Brno, IČ 70888337, uvedenou v příloze č. 10 zápisu.</w:t>
      </w:r>
    </w:p>
    <w:p w:rsidR="00B47627" w:rsidRPr="00B47627" w:rsidRDefault="00B47627" w:rsidP="00B4762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627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5A20" w:rsidRPr="00D4703E" w:rsidRDefault="00B06457" w:rsidP="00D470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703E">
        <w:rPr>
          <w:rFonts w:ascii="Times New Roman" w:eastAsia="Times New Roman" w:hAnsi="Times New Roman" w:cs="Times New Roman"/>
          <w:b/>
          <w:sz w:val="24"/>
          <w:szCs w:val="24"/>
        </w:rPr>
        <w:t>R/26/15/23a</w:t>
      </w:r>
      <w:r w:rsidR="00B75A20" w:rsidRPr="00D47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A20" w:rsidRPr="00D470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4703E">
        <w:rPr>
          <w:rFonts w:ascii="Times New Roman" w:hAnsi="Times New Roman" w:cs="Times New Roman"/>
          <w:sz w:val="24"/>
          <w:szCs w:val="24"/>
        </w:rPr>
        <w:t xml:space="preserve"> </w:t>
      </w:r>
      <w:r w:rsidR="00B75A20" w:rsidRPr="00D4703E">
        <w:rPr>
          <w:rFonts w:ascii="Times New Roman" w:hAnsi="Times New Roman" w:cs="Times New Roman"/>
          <w:sz w:val="24"/>
          <w:szCs w:val="24"/>
        </w:rPr>
        <w:t>(obecní zřízení)</w:t>
      </w:r>
      <w:r w:rsidR="00D4703E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75A20" w:rsidRPr="00D4703E">
        <w:rPr>
          <w:rFonts w:ascii="Times New Roman" w:hAnsi="Times New Roman" w:cs="Times New Roman"/>
          <w:sz w:val="24"/>
          <w:szCs w:val="24"/>
        </w:rPr>
        <w:t>podání žádosti o finanční podporu na projekt „Regenerace sídliště J. Palacha – I. etapa“ s přepokládanými náklady ve výši 8.678.900 Kč na Ministerstvo pro místní rozvoj v rámci programu Podpora bydlení pro rok 2016.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703E" w:rsidRDefault="00D4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B5A" w:rsidRPr="00F54B5A" w:rsidRDefault="00B06457" w:rsidP="00F54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4B5A">
        <w:rPr>
          <w:rFonts w:ascii="Times New Roman" w:eastAsia="Times New Roman" w:hAnsi="Times New Roman" w:cs="Times New Roman"/>
          <w:b/>
          <w:sz w:val="24"/>
          <w:szCs w:val="24"/>
        </w:rPr>
        <w:t>R/26/15/25a</w:t>
      </w:r>
      <w:r w:rsidR="00F54B5A" w:rsidRPr="00F54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B5A" w:rsidRPr="00F54B5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č.25/2015/OSVŠ/OS00436 s Městem Lanžhot, Náměstí 177/2, Lanžhot, IČ 00283321, která je uvedena v příloze č. 13 zápisu</w:t>
      </w:r>
      <w:r w:rsidR="00F54B5A">
        <w:rPr>
          <w:rFonts w:ascii="Times New Roman" w:hAnsi="Times New Roman" w:cs="Times New Roman"/>
          <w:sz w:val="24"/>
          <w:szCs w:val="24"/>
        </w:rPr>
        <w:t>.</w:t>
      </w:r>
    </w:p>
    <w:p w:rsidR="00F54B5A" w:rsidRPr="00F54B5A" w:rsidRDefault="005A5E72" w:rsidP="00F54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B5A" w:rsidRPr="00F54B5A" w:rsidRDefault="00B06457" w:rsidP="00F54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4B5A">
        <w:rPr>
          <w:rFonts w:ascii="Times New Roman" w:eastAsia="Times New Roman" w:hAnsi="Times New Roman" w:cs="Times New Roman"/>
          <w:b/>
          <w:sz w:val="24"/>
          <w:szCs w:val="24"/>
        </w:rPr>
        <w:t>R/26/15/25b</w:t>
      </w:r>
      <w:r w:rsidR="00F54B5A" w:rsidRPr="00F54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B5A" w:rsidRPr="00F54B5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5A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B5A" w:rsidRPr="00F54B5A">
        <w:rPr>
          <w:rFonts w:ascii="Times New Roman" w:hAnsi="Times New Roman" w:cs="Times New Roman"/>
          <w:sz w:val="24"/>
          <w:szCs w:val="24"/>
        </w:rPr>
        <w:t>uzavření Veřejnoprávní smlouvy o výkonu přenesené působnosti na úseku sociálně-právní ochrany dětí č.26/2015/OSVŠ/OS00437 s Obcí Lednice, Zámecké náměstí 70, Lednice, IČ 00283339, která je uvedena v příloze č. 14 zápisu.</w:t>
      </w:r>
    </w:p>
    <w:p w:rsidR="00F54B5A" w:rsidRPr="00F54B5A" w:rsidRDefault="00F54B5A" w:rsidP="00F54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54B5A">
        <w:rPr>
          <w:rFonts w:ascii="Times New Roman" w:hAnsi="Times New Roman" w:cs="Times New Roman"/>
          <w:b/>
          <w:sz w:val="24"/>
          <w:szCs w:val="24"/>
        </w:rPr>
        <w:t>14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60F8" w:rsidRPr="006160F8" w:rsidRDefault="00B06457" w:rsidP="006160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0F8">
        <w:rPr>
          <w:rFonts w:ascii="Times New Roman" w:eastAsia="Times New Roman" w:hAnsi="Times New Roman" w:cs="Times New Roman"/>
          <w:b/>
          <w:sz w:val="24"/>
          <w:szCs w:val="24"/>
        </w:rPr>
        <w:t>R/26/15/26</w:t>
      </w:r>
      <w:r w:rsidR="006160F8" w:rsidRPr="006160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0F8" w:rsidRPr="006160F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2. části odměny za rok 2015 ředitelům příspěvkových organizací zřizovaných městem Břeclav, uvedené v příloze č. 15 zápisu.</w:t>
      </w:r>
    </w:p>
    <w:p w:rsidR="006160F8" w:rsidRPr="006160F8" w:rsidRDefault="006160F8" w:rsidP="006160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F8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168D" w:rsidRPr="0069168D" w:rsidRDefault="00B06457" w:rsidP="006916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168D">
        <w:rPr>
          <w:rFonts w:ascii="Times New Roman" w:hAnsi="Times New Roman" w:cs="Times New Roman"/>
          <w:b/>
          <w:sz w:val="24"/>
          <w:szCs w:val="24"/>
        </w:rPr>
        <w:t>R/26/15/28</w:t>
      </w:r>
      <w:r w:rsidR="006160F8" w:rsidRPr="0069168D">
        <w:rPr>
          <w:rFonts w:ascii="Times New Roman" w:hAnsi="Times New Roman" w:cs="Times New Roman"/>
          <w:sz w:val="24"/>
          <w:szCs w:val="24"/>
        </w:rPr>
        <w:t xml:space="preserve"> </w:t>
      </w:r>
      <w:r w:rsidR="0069168D" w:rsidRPr="0069168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10 ke smlouvě o výpůjčce č. OŠKMS/19/05 uzavřené dne 27.12.2004 mezi městem Břeclav a příspěvkovou organizací Tereza Břeclav, Pod Zámkem 2881/5, 690 02 Břeclav, IČ: 13691163, uvedeného v příloze č. 17 zápisu.</w:t>
      </w:r>
    </w:p>
    <w:p w:rsidR="0069168D" w:rsidRPr="0069168D" w:rsidRDefault="0069168D" w:rsidP="006916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8D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0642" w:rsidRPr="009C0642" w:rsidRDefault="00B06457" w:rsidP="009C064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6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R/26/15/31</w:t>
      </w:r>
      <w:r w:rsidR="009C0642" w:rsidRPr="009C0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642" w:rsidRPr="009C0642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</w:t>
      </w:r>
      <w:r w:rsidR="009C0642" w:rsidRPr="009C0642">
        <w:rPr>
          <w:rFonts w:ascii="Times New Roman" w:hAnsi="Times New Roman" w:cs="Times New Roman"/>
          <w:bCs/>
          <w:sz w:val="24"/>
          <w:szCs w:val="24"/>
        </w:rPr>
        <w:t>uzavření smlouvy o zajištění školení strážníků se Statutárním městem Brnem - Městskou policií Brno, se sídlem Dominikánské náměstí 1, 601 67 Brno, IČ: 44992785, která je uvedena v příloze č. 19 zápisu.</w:t>
      </w:r>
    </w:p>
    <w:p w:rsidR="009C0642" w:rsidRPr="009C0642" w:rsidRDefault="009C0642" w:rsidP="009C06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42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R/26/15/32a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v souladu s ustanovením § 102 odst. 2 písm. j) zákona č. 128/2000 Sb., o obcích (obecní zřízení), ve znění pozdějších předpisů, 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 xml:space="preserve">v organizační struktuře odboru </w:t>
      </w:r>
      <w:r w:rsidR="00CF521A" w:rsidRPr="00CF521A">
        <w:rPr>
          <w:rFonts w:ascii="Times New Roman" w:hAnsi="Times New Roman" w:cs="Times New Roman"/>
          <w:sz w:val="24"/>
          <w:szCs w:val="24"/>
        </w:rPr>
        <w:t>správních věcí a dopravy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 xml:space="preserve"> (OSVD) vytvoření 1 funkčního místa na </w:t>
      </w:r>
      <w:r w:rsidR="00CF521A" w:rsidRPr="00CF521A">
        <w:rPr>
          <w:rFonts w:ascii="Times New Roman" w:hAnsi="Times New Roman" w:cs="Times New Roman"/>
          <w:sz w:val="24"/>
          <w:szCs w:val="24"/>
        </w:rPr>
        <w:t>oddělení evidence obyvatel, občanských průkazů, cestovních dokladů a matrik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 xml:space="preserve">, stanovení počtu funkčních míst na oddělení na 12 a stanovení celkového počtu funkčních míst odboru </w:t>
      </w:r>
      <w:r w:rsidR="00CF521A" w:rsidRPr="00CF521A">
        <w:rPr>
          <w:rFonts w:ascii="Times New Roman" w:hAnsi="Times New Roman" w:cs="Times New Roman"/>
          <w:sz w:val="24"/>
          <w:szCs w:val="24"/>
        </w:rPr>
        <w:t>správních věcí a dopravy na 37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>,</w:t>
      </w:r>
      <w:r w:rsidR="00CF521A">
        <w:rPr>
          <w:rFonts w:ascii="Times New Roman" w:hAnsi="Times New Roman" w:cs="Times New Roman"/>
          <w:bCs/>
          <w:sz w:val="24"/>
          <w:szCs w:val="24"/>
        </w:rPr>
        <w:t xml:space="preserve"> a to s účinností od 01.12.2015.</w:t>
      </w:r>
    </w:p>
    <w:p w:rsidR="00B06457" w:rsidRPr="00CF521A" w:rsidRDefault="00B06457" w:rsidP="00CF52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Pr="00CF521A" w:rsidRDefault="00B06457" w:rsidP="00CF52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R/26/15/33a</w:t>
      </w:r>
      <w:r w:rsidR="00CF521A" w:rsidRPr="00CF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F521A">
        <w:rPr>
          <w:rFonts w:ascii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uzavření smlouvy o partnerství a spolupráci s obecně prospěšnou společností Partnerství, o.p.s., se sídlem v Brně, Údolní 33, PSČ: 602 00, IČ: 26268817, která je uvedena v příloze č. 20 zápisu</w:t>
      </w:r>
      <w:r w:rsidR="00CF521A">
        <w:rPr>
          <w:rFonts w:ascii="Times New Roman" w:hAnsi="Times New Roman" w:cs="Times New Roman"/>
          <w:sz w:val="24"/>
          <w:szCs w:val="24"/>
        </w:rPr>
        <w:t>.</w:t>
      </w:r>
    </w:p>
    <w:p w:rsidR="00CF521A" w:rsidRPr="00CF521A" w:rsidRDefault="00CF521A" w:rsidP="00CF521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R/26/15/33b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F521A">
        <w:rPr>
          <w:rFonts w:ascii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Memorandum o rozvoji Moravských vinařských stezek, které je uvedeno v příloze č. 21 zápisu.</w:t>
      </w:r>
    </w:p>
    <w:p w:rsidR="00CF521A" w:rsidRPr="00CF521A" w:rsidRDefault="00CF521A" w:rsidP="00CF521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CF521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R/26/15/34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F521A">
        <w:rPr>
          <w:rFonts w:ascii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(obecní zřízení), ve znění pozdějších předpisů, a § 3 zákona č. 132/2006 Sb., o kronikách obcí, obsah zápisů provedených do kroniky města Břeclavi za rok 2014.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R/26/15/35a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F521A">
        <w:rPr>
          <w:rFonts w:ascii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vypsání veřejné zakázky formou jednacího řízení bez uveřejnění podle § 23 odst. 4 písm. a) zákona č. 137/2006 Sb., o veřejných zakázkách, ve znění pozdějších předpisů na akci: "Serverové licence systému GINIS" se společností 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>GORDIC spol. s r.o.,</w:t>
      </w:r>
      <w:r w:rsidR="00CF521A" w:rsidRPr="00CF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Erbenova 4, 586 01, Jihlava, IČ 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>47903783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 a výzvu k jednání uvedenou v příloze č. 22  zápisu</w:t>
      </w:r>
      <w:r w:rsidR="00CF521A">
        <w:rPr>
          <w:rFonts w:ascii="Times New Roman" w:hAnsi="Times New Roman" w:cs="Times New Roman"/>
          <w:sz w:val="24"/>
          <w:szCs w:val="24"/>
        </w:rPr>
        <w:t>.</w:t>
      </w:r>
    </w:p>
    <w:p w:rsidR="00B06457" w:rsidRPr="00CF521A" w:rsidRDefault="00CF521A" w:rsidP="00CF52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1A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21A" w:rsidRDefault="00CF521A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4B40" w:rsidRPr="00D34B40" w:rsidRDefault="00B06457" w:rsidP="00D34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4B40">
        <w:rPr>
          <w:rFonts w:ascii="Times New Roman" w:eastAsia="Times New Roman" w:hAnsi="Times New Roman" w:cs="Times New Roman"/>
          <w:b/>
          <w:sz w:val="24"/>
          <w:szCs w:val="24"/>
        </w:rPr>
        <w:t>R/26/15/38</w:t>
      </w:r>
      <w:r w:rsidR="00CF521A" w:rsidRPr="00D3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B40" w:rsidRPr="00D34B4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účast Města Břeclav v projektu „IMPAKT: společně v rozmanitosti“, který je součástí Výzvy OP VVV, Prioritní osa 3 – Inkluzivní vzdělávání, uvedený v příloze č. 24 zápisu.</w:t>
      </w:r>
    </w:p>
    <w:p w:rsidR="00D34B40" w:rsidRPr="00D34B40" w:rsidRDefault="00D34B40" w:rsidP="00D34B4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B40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B06457" w:rsidRPr="00D34B40" w:rsidRDefault="00B06457" w:rsidP="00D34B4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3DCF" w:rsidRDefault="00503DCF" w:rsidP="00503DC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0626E9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47DDD" w:rsidRDefault="00C47DDD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4B40" w:rsidRPr="0000498F" w:rsidRDefault="00D34B40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4B40" w:rsidRPr="00D34B40" w:rsidRDefault="00B06457" w:rsidP="00D34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4B40">
        <w:rPr>
          <w:rFonts w:ascii="Times New Roman" w:eastAsia="Times New Roman" w:hAnsi="Times New Roman" w:cs="Times New Roman"/>
          <w:b/>
          <w:sz w:val="24"/>
          <w:szCs w:val="24"/>
        </w:rPr>
        <w:t>R/26/15/9</w:t>
      </w:r>
      <w:r w:rsidR="00D34B40" w:rsidRPr="00D3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B40" w:rsidRPr="00D34B4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pozemky p. č. 385/180 o výměře 158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>, p. č. 385/198 o výměře 245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>, p. č. 385/199 o výměře 637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>, p. č. 385/177 o výměře 59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 a p. č. 385/178 o výměře 76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D34B40" w:rsidRPr="00D34B4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4B40" w:rsidRPr="00D34B40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4B40" w:rsidRPr="00D34B40" w:rsidRDefault="00B06457" w:rsidP="00D34B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4B40">
        <w:rPr>
          <w:rFonts w:ascii="Times New Roman" w:eastAsia="Times New Roman" w:hAnsi="Times New Roman" w:cs="Times New Roman"/>
          <w:b/>
          <w:sz w:val="24"/>
          <w:szCs w:val="24"/>
        </w:rPr>
        <w:t>R/26/15/10</w:t>
      </w:r>
      <w:r w:rsidR="00D34B40" w:rsidRPr="00D3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B40" w:rsidRPr="00D34B4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975 o výměře 57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34B40" w:rsidRPr="00D34B4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4B40" w:rsidRPr="00D34B40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4B40" w:rsidRPr="00D34B40" w:rsidRDefault="00B06457" w:rsidP="00D34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4B40">
        <w:rPr>
          <w:rFonts w:ascii="Times New Roman" w:eastAsia="Times New Roman" w:hAnsi="Times New Roman" w:cs="Times New Roman"/>
          <w:b/>
          <w:sz w:val="24"/>
          <w:szCs w:val="24"/>
        </w:rPr>
        <w:t>R/26/15/12</w:t>
      </w:r>
      <w:r w:rsidR="00D34B40" w:rsidRPr="00D3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14.9.2015, kterým schválilo prodej pozemku p. č. st. 3401 v k. </w:t>
      </w:r>
      <w:proofErr w:type="spellStart"/>
      <w:r w:rsidR="00D34B40" w:rsidRPr="00D34B4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4B40" w:rsidRPr="00D34B40">
        <w:rPr>
          <w:rFonts w:ascii="Times New Roman" w:hAnsi="Times New Roman" w:cs="Times New Roman"/>
          <w:sz w:val="24"/>
          <w:szCs w:val="24"/>
        </w:rPr>
        <w:t xml:space="preserve"> Břeclav, o výměře 21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>, za cenu 500 Kč/m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>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4B40" w:rsidRPr="00D34B40" w:rsidRDefault="00B06457" w:rsidP="00D34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4B40">
        <w:rPr>
          <w:rFonts w:ascii="Times New Roman" w:eastAsia="Times New Roman" w:hAnsi="Times New Roman" w:cs="Times New Roman"/>
          <w:b/>
          <w:sz w:val="24"/>
          <w:szCs w:val="24"/>
        </w:rPr>
        <w:t>R/26/15/13</w:t>
      </w:r>
      <w:r w:rsidR="00D34B40" w:rsidRPr="00D3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na prodej pozemku p. č. st. 3211 v k. </w:t>
      </w:r>
      <w:proofErr w:type="spellStart"/>
      <w:r w:rsidR="00D34B40" w:rsidRPr="00D34B4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4B40" w:rsidRPr="00D34B40">
        <w:rPr>
          <w:rFonts w:ascii="Times New Roman" w:hAnsi="Times New Roman" w:cs="Times New Roman"/>
          <w:sz w:val="24"/>
          <w:szCs w:val="24"/>
        </w:rPr>
        <w:t xml:space="preserve"> Břeclav, o výměře 314 m</w:t>
      </w:r>
      <w:r w:rsidR="00D34B40" w:rsidRPr="00D34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za cenu 251 200 Kč, s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BB2247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BB2247">
        <w:rPr>
          <w:rFonts w:ascii="Times New Roman" w:hAnsi="Times New Roman" w:cs="Times New Roman"/>
          <w:sz w:val="24"/>
          <w:szCs w:val="24"/>
        </w:rPr>
        <w:t xml:space="preserve"> XXXXXXXXX, 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XXXXXXXXX, 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 xml:space="preserve">XXXXXXXXX </w:t>
      </w:r>
      <w:r w:rsidR="00D34B40" w:rsidRPr="00D34B40">
        <w:rPr>
          <w:rFonts w:ascii="Times New Roman" w:hAnsi="Times New Roman" w:cs="Times New Roman"/>
          <w:sz w:val="24"/>
          <w:szCs w:val="24"/>
        </w:rPr>
        <w:t xml:space="preserve">a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D34B40" w:rsidRPr="00D34B40">
        <w:rPr>
          <w:rFonts w:ascii="Times New Roman" w:hAnsi="Times New Roman" w:cs="Times New Roman"/>
          <w:sz w:val="24"/>
          <w:szCs w:val="24"/>
        </w:rPr>
        <w:t>. Smlouva je uvedena v příloze č. 5 zápisu.</w:t>
      </w:r>
    </w:p>
    <w:p w:rsidR="00D34B40" w:rsidRPr="00D34B40" w:rsidRDefault="00D34B40" w:rsidP="00D34B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4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3402" w:rsidRPr="007F3402" w:rsidRDefault="00B06457" w:rsidP="007F34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402">
        <w:rPr>
          <w:rFonts w:ascii="Times New Roman" w:eastAsia="Times New Roman" w:hAnsi="Times New Roman" w:cs="Times New Roman"/>
          <w:b/>
          <w:sz w:val="24"/>
          <w:szCs w:val="24"/>
        </w:rPr>
        <w:t>R/26/15/14</w:t>
      </w:r>
      <w:r w:rsidR="007F3402" w:rsidRPr="007F3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na prodej pozemku p. č. 1879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Poštorná, o výměře 362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za cenu 289 600 Kč, s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XXXXXXXXX,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manželi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</w:t>
      </w:r>
      <w:r w:rsidR="00205749">
        <w:rPr>
          <w:rFonts w:ascii="Times New Roman" w:hAnsi="Times New Roman" w:cs="Times New Roman"/>
          <w:sz w:val="24"/>
          <w:szCs w:val="24"/>
        </w:rPr>
        <w:t>XXXXXXXXX, a 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>. Smlouva je uvedena v příloze č. 6 zápisu.</w:t>
      </w:r>
    </w:p>
    <w:p w:rsidR="007F3402" w:rsidRPr="007F3402" w:rsidRDefault="007F3402" w:rsidP="007F34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02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3402" w:rsidRPr="007F3402" w:rsidRDefault="00B06457" w:rsidP="007F34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402">
        <w:rPr>
          <w:rFonts w:ascii="Times New Roman" w:eastAsia="Times New Roman" w:hAnsi="Times New Roman" w:cs="Times New Roman"/>
          <w:b/>
          <w:sz w:val="24"/>
          <w:szCs w:val="24"/>
        </w:rPr>
        <w:t>R/26/15/15</w:t>
      </w:r>
      <w:r w:rsidR="007F3402" w:rsidRPr="007F3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402" w:rsidRPr="007F340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3102/6 o výměře 4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Břeclav společnosti AVE Břeclav a. s., IČ: 48911941, se sídlem Břeclav,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943/2, za cenu 2 400 Kč.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3402" w:rsidRPr="007F3402" w:rsidRDefault="00B06457" w:rsidP="007F34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4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R/26/15/16</w:t>
      </w:r>
      <w:r w:rsidR="007F3402" w:rsidRPr="007F3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402" w:rsidRPr="007F340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3595 o výměře 25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Břeclav </w:t>
      </w:r>
      <w:r w:rsidR="00205749">
        <w:rPr>
          <w:rFonts w:ascii="Times New Roman" w:hAnsi="Times New Roman" w:cs="Times New Roman"/>
          <w:sz w:val="24"/>
          <w:szCs w:val="24"/>
        </w:rPr>
        <w:t>XXXXXXXXX</w:t>
      </w:r>
      <w:r w:rsidR="007F3402" w:rsidRPr="007F3402">
        <w:rPr>
          <w:rFonts w:ascii="Times New Roman" w:hAnsi="Times New Roman" w:cs="Times New Roman"/>
          <w:sz w:val="24"/>
          <w:szCs w:val="24"/>
        </w:rPr>
        <w:t>, za cenu 500 Kč/m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. </w:t>
      </w:r>
      <w:r w:rsidR="007F3402" w:rsidRPr="007F3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3402" w:rsidRPr="007F3402" w:rsidRDefault="00B06457" w:rsidP="007F34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402">
        <w:rPr>
          <w:rFonts w:ascii="Times New Roman" w:eastAsia="Times New Roman" w:hAnsi="Times New Roman" w:cs="Times New Roman"/>
          <w:b/>
          <w:sz w:val="24"/>
          <w:szCs w:val="24"/>
        </w:rPr>
        <w:t>R/26/15/17</w:t>
      </w:r>
      <w:r w:rsidR="007F3402" w:rsidRPr="007F3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402" w:rsidRPr="007F340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budoucí smlouvě o bezúplatném převodu částí pozemků p. č. 3626/7 o výměře cca 1590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272/2 o výměře cca 13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3251/1 o výměře cca 648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3251/2 o výměře cca 93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3626/5 o výměře cca 36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3730/2 o výměře cca 85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3730/4 o výměře cca 20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>, p. č. 3763/1 o výměře cca 34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 a pozemku p. č. 3626/14 o výměře 134 m</w:t>
      </w:r>
      <w:r w:rsidR="007F3402" w:rsidRPr="007F3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402" w:rsidRPr="007F340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Břeclav, včetně stavby ochranného ostrůvku pro zabezpečení přechodu pro chodce, realizované v rámci akce „Cyklostezka ul. Bratislavská – ul. Na Zahradách, II. úsek“ na části pozemku p. č. 3626/7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Břeclav, a včetně stavby okružní křižovatky s veškerým příslušenstvím a součástmi, realizované v rámci akce „Okružní křižovatka u Hlavní pošty“ na částech pozemků p. č. 3730/3, p. č. 272/2, p. č. 3251/1, p. č. 3251/2, p. č. 3626/5, p. č. 3626/7, p. č. 3626/14, p. č. 3634/1, p. č. 3730/2, p. č. 3730/4 a p. č. 3763/1, vše v k. </w:t>
      </w:r>
      <w:proofErr w:type="spellStart"/>
      <w:r w:rsidR="007F3402" w:rsidRPr="007F34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402" w:rsidRPr="007F3402">
        <w:rPr>
          <w:rFonts w:ascii="Times New Roman" w:hAnsi="Times New Roman" w:cs="Times New Roman"/>
          <w:sz w:val="24"/>
          <w:szCs w:val="24"/>
        </w:rPr>
        <w:t xml:space="preserve"> Břeclav, z majetku města Břeclav do vlastnictví Jihomoravského kraje, IČ: 70888337, se sídlem Brno, Žerotínovo náměstí 449/3, s tím, že smlouva o bezúplatném převodu bude uzavřena po zaměření a po kolaudaci stavby cyklostezky, veřejné zeleně a napojení cyklostezky na okružní křižovatku, realizovaných v rámci akcí „Cyklostezka ul. Bratislavská – ul. Na Zahradách, II. úsek“ a „Okružní křižovatka u Hlavní pošty“. Smlouva o budoucí smlouvě o bezúplatném převodu je uvedena v příloze č. 7 zápisu.</w:t>
      </w:r>
    </w:p>
    <w:p w:rsidR="007F3402" w:rsidRPr="007F3402" w:rsidRDefault="007F3402" w:rsidP="007F34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0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444" w:rsidRPr="00F44444" w:rsidRDefault="00B06457" w:rsidP="00F444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4444">
        <w:rPr>
          <w:rFonts w:ascii="Times New Roman" w:eastAsia="Times New Roman" w:hAnsi="Times New Roman" w:cs="Times New Roman"/>
          <w:b/>
          <w:sz w:val="24"/>
          <w:szCs w:val="24"/>
        </w:rPr>
        <w:t>R/26/15/18</w:t>
      </w:r>
      <w:r w:rsidR="00F44444" w:rsidRPr="00F44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4444" w:rsidRPr="00F4444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nemovitým věcem s omezujícími podmínkami, na bezúplatný převod pozemků p. č. 2184/41 o výměře 2999 m</w:t>
      </w:r>
      <w:r w:rsidR="00F44444" w:rsidRPr="00F44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4444" w:rsidRPr="00F44444">
        <w:rPr>
          <w:rFonts w:ascii="Times New Roman" w:hAnsi="Times New Roman" w:cs="Times New Roman"/>
          <w:sz w:val="24"/>
          <w:szCs w:val="24"/>
        </w:rPr>
        <w:t>, p. č. 2184/42 o výměře 108 m</w:t>
      </w:r>
      <w:r w:rsidR="00F44444" w:rsidRPr="00F44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4444" w:rsidRPr="00F44444">
        <w:rPr>
          <w:rFonts w:ascii="Times New Roman" w:hAnsi="Times New Roman" w:cs="Times New Roman"/>
          <w:sz w:val="24"/>
          <w:szCs w:val="24"/>
        </w:rPr>
        <w:t>, p. č. 2184/43 o výměře 435 m</w:t>
      </w:r>
      <w:r w:rsidR="00F44444" w:rsidRPr="00F44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4444" w:rsidRPr="00F44444">
        <w:rPr>
          <w:rFonts w:ascii="Times New Roman" w:hAnsi="Times New Roman" w:cs="Times New Roman"/>
          <w:sz w:val="24"/>
          <w:szCs w:val="24"/>
        </w:rPr>
        <w:t>, p. č. 2184/191 o výměře 313 m</w:t>
      </w:r>
      <w:r w:rsidR="00F44444" w:rsidRPr="00F44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4444" w:rsidRPr="00F44444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44444" w:rsidRPr="00F444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4444" w:rsidRPr="00F44444">
        <w:rPr>
          <w:rFonts w:ascii="Times New Roman" w:hAnsi="Times New Roman" w:cs="Times New Roman"/>
          <w:sz w:val="24"/>
          <w:szCs w:val="24"/>
        </w:rPr>
        <w:t xml:space="preserve"> Charvátská Nová Ves, a na bezúplatný převod podílu o velikosti id. 13/22 k pozemku p. č. 2184/192 o výměře 333 m</w:t>
      </w:r>
      <w:r w:rsidR="00F44444" w:rsidRPr="00F44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4444" w:rsidRPr="00F4444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44444" w:rsidRPr="00F444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44444" w:rsidRPr="00F44444">
        <w:rPr>
          <w:rFonts w:ascii="Times New Roman" w:hAnsi="Times New Roman" w:cs="Times New Roman"/>
          <w:sz w:val="24"/>
          <w:szCs w:val="24"/>
        </w:rPr>
        <w:t xml:space="preserve"> Charvátská Nová Ves, s ČR - Úřadem pro zastupování státu ve věcech majetkových, IČ: 69797111, se sídlem Praha, Nové Město, Rašínovo nábřeží 390/42. Smlouva je uvedená v příloze č. 8 zápisu.</w:t>
      </w:r>
    </w:p>
    <w:p w:rsidR="00F44444" w:rsidRPr="00F44444" w:rsidRDefault="00F44444" w:rsidP="00F444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44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B06457" w:rsidRPr="00F44444" w:rsidRDefault="00B06457" w:rsidP="00B06457">
      <w:pPr>
        <w:spacing w:after="0" w:line="240" w:lineRule="auto"/>
        <w:jc w:val="both"/>
      </w:pPr>
    </w:p>
    <w:p w:rsidR="00B06457" w:rsidRDefault="00E465A3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65A3" w:rsidRPr="00E465A3" w:rsidRDefault="00B06457" w:rsidP="00E46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65A3">
        <w:rPr>
          <w:rFonts w:ascii="Times New Roman" w:eastAsia="Times New Roman" w:hAnsi="Times New Roman" w:cs="Times New Roman"/>
          <w:b/>
          <w:sz w:val="24"/>
          <w:szCs w:val="24"/>
        </w:rPr>
        <w:t>R/26/15/20a</w:t>
      </w:r>
      <w:r w:rsidR="00E465A3" w:rsidRPr="00E46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5A3" w:rsidRPr="00E465A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E465A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1075 v k. </w:t>
      </w:r>
      <w:proofErr w:type="spellStart"/>
      <w:r w:rsidR="00E465A3" w:rsidRPr="00E465A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465A3" w:rsidRPr="00E465A3">
        <w:rPr>
          <w:rFonts w:ascii="Times New Roman" w:hAnsi="Times New Roman" w:cs="Times New Roman"/>
          <w:sz w:val="24"/>
          <w:szCs w:val="24"/>
        </w:rPr>
        <w:t xml:space="preserve"> Poštorná o výměře 174 m</w:t>
      </w:r>
      <w:r w:rsidR="00E465A3" w:rsidRPr="00E46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, včetně stavby s č. p. 305, která je jeho součástí. 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65A3" w:rsidRPr="00E465A3" w:rsidRDefault="00B06457" w:rsidP="00E46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65A3">
        <w:rPr>
          <w:rFonts w:ascii="Times New Roman" w:eastAsia="Times New Roman" w:hAnsi="Times New Roman" w:cs="Times New Roman"/>
          <w:b/>
          <w:sz w:val="24"/>
          <w:szCs w:val="24"/>
        </w:rPr>
        <w:t>R/26/15/20b</w:t>
      </w:r>
      <w:r w:rsidR="00E465A3" w:rsidRPr="00E46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795 v k. </w:t>
      </w:r>
      <w:proofErr w:type="spellStart"/>
      <w:r w:rsidR="00E465A3" w:rsidRPr="00E465A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465A3" w:rsidRPr="00E465A3">
        <w:rPr>
          <w:rFonts w:ascii="Times New Roman" w:hAnsi="Times New Roman" w:cs="Times New Roman"/>
          <w:sz w:val="24"/>
          <w:szCs w:val="24"/>
        </w:rPr>
        <w:t xml:space="preserve"> Břeclav o výměře 167 m</w:t>
      </w:r>
      <w:r w:rsidR="00E465A3" w:rsidRPr="00E46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, včetně stavby s č. p. 576, která je jeho součástí, a pozemku p. č. 5751 v k. </w:t>
      </w:r>
      <w:proofErr w:type="spellStart"/>
      <w:r w:rsidR="00E465A3" w:rsidRPr="00E465A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465A3" w:rsidRPr="00E465A3">
        <w:rPr>
          <w:rFonts w:ascii="Times New Roman" w:hAnsi="Times New Roman" w:cs="Times New Roman"/>
          <w:sz w:val="24"/>
          <w:szCs w:val="24"/>
        </w:rPr>
        <w:t xml:space="preserve"> Břeclav o výměře 103 m</w:t>
      </w:r>
      <w:r w:rsidR="00E465A3" w:rsidRPr="00E46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65A3" w:rsidRPr="00E465A3">
        <w:rPr>
          <w:rFonts w:ascii="Times New Roman" w:hAnsi="Times New Roman" w:cs="Times New Roman"/>
          <w:sz w:val="24"/>
          <w:szCs w:val="24"/>
        </w:rPr>
        <w:t>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65A3" w:rsidRPr="00E465A3" w:rsidRDefault="00B06457" w:rsidP="00E46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65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R/26/15/22</w:t>
      </w:r>
      <w:r w:rsidR="00E465A3" w:rsidRPr="00E46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5A3" w:rsidRPr="00E465A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E465A3">
        <w:rPr>
          <w:rFonts w:ascii="Times New Roman" w:hAnsi="Times New Roman" w:cs="Times New Roman"/>
          <w:sz w:val="24"/>
          <w:szCs w:val="24"/>
        </w:rPr>
        <w:t xml:space="preserve"> 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Zastupitelstvu města Břeclavi schválit poskytnutí účelové investiční dotace v max. výši 11.978.750 Kč a uzavření veřejnoprávní smlouvy o poskytnutí investiční dotace z rozpočtu města Břeclavi na akci „Dyje, Břeclav – protipovodňová opatření, I. etapa“ se společností Povodí Moravy, </w:t>
      </w:r>
      <w:proofErr w:type="spellStart"/>
      <w:r w:rsidR="00E465A3" w:rsidRPr="00E465A3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E465A3" w:rsidRPr="00E465A3">
        <w:rPr>
          <w:rFonts w:ascii="Times New Roman" w:hAnsi="Times New Roman" w:cs="Times New Roman"/>
          <w:sz w:val="24"/>
          <w:szCs w:val="24"/>
        </w:rPr>
        <w:t>., se sídlem: Dřevařská 11, 602 00 Brno, IČ: 70890013, uvedenou v příloze č. 11 zápisu.</w:t>
      </w:r>
    </w:p>
    <w:p w:rsidR="00E465A3" w:rsidRPr="00E465A3" w:rsidRDefault="00E465A3" w:rsidP="00E465A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5A3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5A20" w:rsidRDefault="00B06457" w:rsidP="00D470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703E">
        <w:rPr>
          <w:rFonts w:ascii="Times New Roman" w:eastAsia="Times New Roman" w:hAnsi="Times New Roman" w:cs="Times New Roman"/>
          <w:b/>
          <w:sz w:val="24"/>
          <w:szCs w:val="24"/>
        </w:rPr>
        <w:t>R/26/15/23b</w:t>
      </w:r>
      <w:r w:rsidR="00B75A20" w:rsidRPr="00D47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A20" w:rsidRPr="00D4703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D4703E">
        <w:rPr>
          <w:rFonts w:ascii="Times New Roman" w:hAnsi="Times New Roman" w:cs="Times New Roman"/>
          <w:sz w:val="24"/>
          <w:szCs w:val="24"/>
        </w:rPr>
        <w:t xml:space="preserve"> </w:t>
      </w:r>
      <w:r w:rsidR="00B75A20" w:rsidRPr="00D4703E">
        <w:rPr>
          <w:rFonts w:ascii="Times New Roman" w:hAnsi="Times New Roman" w:cs="Times New Roman"/>
          <w:sz w:val="24"/>
          <w:szCs w:val="24"/>
        </w:rPr>
        <w:t>(obecní zřízení)</w:t>
      </w:r>
      <w:r w:rsidR="00D4703E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75A20" w:rsidRPr="00D4703E">
        <w:rPr>
          <w:rFonts w:ascii="Times New Roman" w:hAnsi="Times New Roman" w:cs="Times New Roman"/>
          <w:sz w:val="24"/>
          <w:szCs w:val="24"/>
        </w:rPr>
        <w:t>Zastupitelstvu města Břeclavi schválit projekt „Regenerace sídliště J. Palacha – I. etapa“ “ s přepokládanými náklady ve</w:t>
      </w:r>
      <w:r w:rsidR="00D4703E">
        <w:rPr>
          <w:rFonts w:ascii="Times New Roman" w:hAnsi="Times New Roman" w:cs="Times New Roman"/>
          <w:sz w:val="24"/>
          <w:szCs w:val="24"/>
        </w:rPr>
        <w:t xml:space="preserve"> výši 8.678.900 Kč pro rok 2016.</w:t>
      </w:r>
    </w:p>
    <w:p w:rsidR="00D4703E" w:rsidRPr="00D4703E" w:rsidRDefault="00D4703E" w:rsidP="00D470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5A20" w:rsidRPr="00B75A20" w:rsidRDefault="00B06457" w:rsidP="00B75A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5A20">
        <w:rPr>
          <w:rFonts w:ascii="Times New Roman" w:eastAsia="Times New Roman" w:hAnsi="Times New Roman" w:cs="Times New Roman"/>
          <w:b/>
          <w:sz w:val="24"/>
          <w:szCs w:val="24"/>
        </w:rPr>
        <w:t>R/26/15/23c</w:t>
      </w:r>
      <w:r w:rsidR="00B75A20" w:rsidRPr="00B75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A20" w:rsidRPr="00B75A2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B75A20">
        <w:rPr>
          <w:rFonts w:ascii="Times New Roman" w:hAnsi="Times New Roman" w:cs="Times New Roman"/>
          <w:sz w:val="24"/>
          <w:szCs w:val="24"/>
        </w:rPr>
        <w:t xml:space="preserve"> </w:t>
      </w:r>
      <w:r w:rsidR="00B75A20" w:rsidRPr="00B75A20">
        <w:rPr>
          <w:rFonts w:ascii="Times New Roman" w:hAnsi="Times New Roman" w:cs="Times New Roman"/>
          <w:sz w:val="24"/>
          <w:szCs w:val="24"/>
        </w:rPr>
        <w:t>(obecní zřízení)</w:t>
      </w:r>
      <w:r w:rsidR="00B75A2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75A20" w:rsidRPr="00B75A20">
        <w:rPr>
          <w:rFonts w:ascii="Times New Roman" w:hAnsi="Times New Roman" w:cs="Times New Roman"/>
          <w:sz w:val="24"/>
          <w:szCs w:val="24"/>
        </w:rPr>
        <w:t>Zastupitelstvu města Břeclavi schválit dofinancování akce „Regenerace sídliště J. Palacha – I. etapa“ “ s přepokládanými náklady ve výši 8.678.900 Kč ve výši minimálně 30 % nebo maximálně 4.678.900 Kč z vlastních zdrojů.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65A3" w:rsidRPr="00E465A3" w:rsidRDefault="00B06457" w:rsidP="00E46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65A3">
        <w:rPr>
          <w:rFonts w:ascii="Times New Roman" w:eastAsia="Times New Roman" w:hAnsi="Times New Roman" w:cs="Times New Roman"/>
          <w:b/>
          <w:sz w:val="24"/>
          <w:szCs w:val="24"/>
        </w:rPr>
        <w:t>R/26/15/24</w:t>
      </w:r>
      <w:r w:rsidR="00E465A3" w:rsidRPr="00E46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5A3" w:rsidRPr="00E465A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dodatku č. 1 k veřejnoprávní smlouvě o poskytnutí neinvestiční dotace z rozpočtu města Břeclavi č. 34/2015/OŠKMS/S/Dotace/Volejbal uzavřené dne 04.06.2015 se spolkem Tělovýchovná jednota Lokomotiva Břeclav, se sídlem Veslařská 1, 690 02 Břeclav, uvedeného v příloze č. 12 zápisu.</w:t>
      </w:r>
    </w:p>
    <w:p w:rsidR="00E465A3" w:rsidRPr="00E465A3" w:rsidRDefault="00E465A3" w:rsidP="00E46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A3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0C5B" w:rsidRPr="001A0C5B" w:rsidRDefault="00B06457" w:rsidP="001A0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eastAsia="Times New Roman" w:hAnsi="Times New Roman" w:cs="Times New Roman"/>
          <w:b/>
          <w:sz w:val="24"/>
          <w:szCs w:val="24"/>
        </w:rPr>
        <w:t>R/26/15/27</w:t>
      </w:r>
      <w:r w:rsidR="001A0C5B" w:rsidRPr="001A0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C5B" w:rsidRPr="001A0C5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dodatku č. 1 k veřejnoprávní smlouvě o poskytnutí neinvestiční dotace z rozpočtu města Břeclavi č. 132/2015/OŠKMS/S/Dotace/Kraso uzavřené dne 05.06.2015 se spolkem KRASO Břeclav, se sídlem Pod Zámkem 2881/5, 690 02 Břeclav, uvedeného v příloze č. 16 zápisu.</w:t>
      </w:r>
    </w:p>
    <w:p w:rsidR="001A0C5B" w:rsidRPr="001A0C5B" w:rsidRDefault="001A0C5B" w:rsidP="001A0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B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0C5B" w:rsidRPr="001A0C5B" w:rsidRDefault="00B06457" w:rsidP="001A0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eastAsia="Times New Roman" w:hAnsi="Times New Roman" w:cs="Times New Roman"/>
          <w:b/>
          <w:sz w:val="24"/>
          <w:szCs w:val="24"/>
        </w:rPr>
        <w:t>R/26/15/36</w:t>
      </w:r>
      <w:r w:rsidR="001A0C5B" w:rsidRPr="001A0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C5B" w:rsidRPr="001A0C5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nové „Zásady pro poskytování dotací z rozpočtu Města Břeclavi“.</w:t>
      </w:r>
    </w:p>
    <w:p w:rsidR="00B06457" w:rsidRPr="001A0C5B" w:rsidRDefault="00B06457" w:rsidP="001A0C5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0C5B" w:rsidRDefault="00B06457" w:rsidP="001A0C5B">
      <w:pPr>
        <w:pStyle w:val="Default"/>
        <w:jc w:val="both"/>
      </w:pPr>
      <w:r>
        <w:rPr>
          <w:b/>
        </w:rPr>
        <w:t>R/26/15/37</w:t>
      </w:r>
      <w:r w:rsidR="001A0C5B">
        <w:rPr>
          <w:b/>
        </w:rPr>
        <w:t xml:space="preserve"> </w:t>
      </w:r>
      <w:r w:rsidR="001A0C5B" w:rsidRPr="00336380">
        <w:t>v souladu s ustanovením § 102 odst. 1 zákona č. 128/2000 Sb., o obcích (obecní zřízení), ve znění pozdějších předpisů, Zastupitelstvu města Břeclavi schválit uzavření dodatku č. 1 k veřejnoprávní smlouvě o poskytnutí neinvestiční dotace z rozpočtu města Břeclavi č. 55/2015/OŠKMS/S/Dotace/Činnost uzavřené dne 04.06.2015 se spolkem Tělovýchovná jednota Lokomotiva Břeclav, se sídlem Veslařská 1, 690 02 Břeclav, uvedeného v příloze č. 23 zápisu</w:t>
      </w:r>
      <w:r w:rsidR="001A0C5B">
        <w:t>.</w:t>
      </w:r>
    </w:p>
    <w:p w:rsidR="00B06457" w:rsidRPr="00205749" w:rsidRDefault="001A0C5B" w:rsidP="002057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B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1A0C5B" w:rsidRPr="001A0C5B" w:rsidRDefault="00B06457" w:rsidP="001A0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R/26/15/39</w:t>
      </w:r>
      <w:r w:rsidR="001A0C5B" w:rsidRPr="001A0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C5B" w:rsidRPr="001A0C5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8 ke zřizovací listině příspěvkové organizace Domov seniorů Břeclav, příspěvková organizace, se sídlem Břeclav, Na Pěšině 2842/13, PSČ 690 03, uvedený v příloze č. 25 zápisu.</w:t>
      </w:r>
    </w:p>
    <w:p w:rsidR="001A0C5B" w:rsidRPr="001A0C5B" w:rsidRDefault="001A0C5B" w:rsidP="001A0C5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C5B"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5749" w:rsidRDefault="00205749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6B72C4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06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Default="00791EA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5749" w:rsidRDefault="0020574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0CBA" w:rsidRPr="004A0CBA" w:rsidRDefault="00B06457" w:rsidP="004A0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0CBA">
        <w:rPr>
          <w:rFonts w:ascii="Times New Roman" w:eastAsia="Times New Roman" w:hAnsi="Times New Roman" w:cs="Times New Roman"/>
          <w:b/>
          <w:sz w:val="24"/>
          <w:szCs w:val="24"/>
        </w:rPr>
        <w:t>R/26/15</w:t>
      </w:r>
      <w:r w:rsidR="00DB5F2F" w:rsidRPr="004A0CBA">
        <w:rPr>
          <w:rFonts w:ascii="Times New Roman" w:eastAsia="Times New Roman" w:hAnsi="Times New Roman" w:cs="Times New Roman"/>
          <w:b/>
          <w:sz w:val="24"/>
          <w:szCs w:val="24"/>
        </w:rPr>
        <w:t>/29</w:t>
      </w:r>
      <w:r w:rsidR="004A0CBA" w:rsidRPr="004A0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CBA" w:rsidRPr="004A0CB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příspěvkové organizaci Domov seniorů Břeclav, se sídlem Břeclav 3, Na Pěšině 2842/13 souhlas k uzavření smluv o přijetí účelově určených darů od fyzických a právnických osob dle přílohy č. 18 zápisu.</w:t>
      </w:r>
    </w:p>
    <w:p w:rsidR="004A0CBA" w:rsidRPr="004A0CBA" w:rsidRDefault="004A0CBA" w:rsidP="004A0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BA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B57AD2" w:rsidRDefault="00B57AD2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5749" w:rsidRDefault="00205749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Pr="0000498F" w:rsidRDefault="00FA0C7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5749" w:rsidRDefault="0020574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5E" w:rsidRDefault="00682B5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57AD2" w:rsidRPr="00B57AD2" w:rsidRDefault="00B06457" w:rsidP="00B57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AD2">
        <w:rPr>
          <w:rFonts w:ascii="Times New Roman" w:eastAsia="Times New Roman" w:hAnsi="Times New Roman" w:cs="Times New Roman"/>
          <w:b/>
          <w:sz w:val="24"/>
          <w:szCs w:val="24"/>
        </w:rPr>
        <w:t>R/26/15</w:t>
      </w:r>
      <w:r w:rsidR="00DB5F2F" w:rsidRPr="00B57AD2">
        <w:rPr>
          <w:rFonts w:ascii="Times New Roman" w:eastAsia="Times New Roman" w:hAnsi="Times New Roman" w:cs="Times New Roman"/>
          <w:b/>
          <w:sz w:val="24"/>
          <w:szCs w:val="24"/>
        </w:rPr>
        <w:t>/30</w:t>
      </w:r>
      <w:r w:rsidR="00B57AD2" w:rsidRPr="00B57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AD2" w:rsidRPr="00B57AD2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Sportovní komise Rady města Břeclavi ze dne 24.11.2015.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4BE2" w:rsidRPr="0000498F" w:rsidRDefault="00EE3E0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924BE2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E063F" w:rsidRDefault="004E063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521A" w:rsidRDefault="00CF521A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5749" w:rsidRDefault="00205749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</w:t>
      </w:r>
      <w:r w:rsidR="00DB5F2F" w:rsidRPr="00CF521A">
        <w:rPr>
          <w:rFonts w:ascii="Times New Roman" w:eastAsia="Times New Roman" w:hAnsi="Times New Roman" w:cs="Times New Roman"/>
          <w:b/>
          <w:sz w:val="24"/>
          <w:szCs w:val="24"/>
        </w:rPr>
        <w:t>/32b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 souladu s ustanovením § 102 odst. 2 písm. j) zákona č. 128/2000 Sb., o obcích (obecní zřízení), ve znění pozdějších předpisů, celkový počet funkčních míst na Městském úřadu Břeclav na 163, z toho na OKT 25, OM 13, ORS 14, OE 13, OSVŠ 23, OSŘOŽÚ 23, OŽP 14, OSVD 37, ÚIA 1, a to s účinností od 01.12.2015.</w:t>
      </w: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5749" w:rsidRDefault="00205749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607A7" w:rsidRDefault="00B607A7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5749" w:rsidRDefault="00205749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521A" w:rsidRPr="00CF521A" w:rsidRDefault="00B06457" w:rsidP="00CF52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521A">
        <w:rPr>
          <w:rFonts w:ascii="Times New Roman" w:eastAsia="Times New Roman" w:hAnsi="Times New Roman" w:cs="Times New Roman"/>
          <w:b/>
          <w:sz w:val="24"/>
          <w:szCs w:val="24"/>
        </w:rPr>
        <w:t>R/26/15</w:t>
      </w:r>
      <w:r w:rsidR="00DB5F2F" w:rsidRPr="00CF521A">
        <w:rPr>
          <w:rFonts w:ascii="Times New Roman" w:eastAsia="Times New Roman" w:hAnsi="Times New Roman" w:cs="Times New Roman"/>
          <w:b/>
          <w:sz w:val="24"/>
          <w:szCs w:val="24"/>
        </w:rPr>
        <w:t>/35b</w:t>
      </w:r>
      <w:r w:rsidR="00CF521A" w:rsidRPr="00CF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F521A">
        <w:rPr>
          <w:rFonts w:ascii="Times New Roman" w:hAnsi="Times New Roman" w:cs="Times New Roman"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zástupce zadavatele Bc. Josefa </w:t>
      </w:r>
      <w:proofErr w:type="spellStart"/>
      <w:r w:rsidR="00CF521A" w:rsidRPr="00CF521A">
        <w:rPr>
          <w:rFonts w:ascii="Times New Roman" w:hAnsi="Times New Roman" w:cs="Times New Roman"/>
          <w:sz w:val="24"/>
          <w:szCs w:val="24"/>
        </w:rPr>
        <w:t>Hlavňovského</w:t>
      </w:r>
      <w:proofErr w:type="spellEnd"/>
      <w:r w:rsidR="00CF521A" w:rsidRPr="00CF521A">
        <w:rPr>
          <w:rFonts w:ascii="Times New Roman" w:hAnsi="Times New Roman" w:cs="Times New Roman"/>
          <w:sz w:val="24"/>
          <w:szCs w:val="24"/>
        </w:rPr>
        <w:t xml:space="preserve">, JUDr. Rolanda </w:t>
      </w:r>
      <w:proofErr w:type="spellStart"/>
      <w:r w:rsidR="00CF521A" w:rsidRPr="00CF521A">
        <w:rPr>
          <w:rFonts w:ascii="Times New Roman" w:hAnsi="Times New Roman" w:cs="Times New Roman"/>
          <w:sz w:val="24"/>
          <w:szCs w:val="24"/>
        </w:rPr>
        <w:t>Vlašice</w:t>
      </w:r>
      <w:proofErr w:type="spellEnd"/>
      <w:r w:rsidR="00CF521A" w:rsidRPr="00CF521A">
        <w:rPr>
          <w:rFonts w:ascii="Times New Roman" w:hAnsi="Times New Roman" w:cs="Times New Roman"/>
          <w:sz w:val="24"/>
          <w:szCs w:val="24"/>
        </w:rPr>
        <w:t xml:space="preserve"> a Mgr. Ivana Kejíka k posouzení splnění kvalifikačních předpokladů a </w:t>
      </w:r>
      <w:r w:rsidR="00CF521A" w:rsidRPr="00CF521A">
        <w:rPr>
          <w:rFonts w:ascii="Times New Roman" w:hAnsi="Times New Roman" w:cs="Times New Roman"/>
          <w:sz w:val="24"/>
          <w:szCs w:val="24"/>
        </w:rPr>
        <w:lastRenderedPageBreak/>
        <w:t xml:space="preserve">projednání nabídky a návrhu příslušných smluv se společnosti 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>GORDIC spol. s r.o.,</w:t>
      </w:r>
      <w:r w:rsidR="00CF521A" w:rsidRPr="00CF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21A" w:rsidRPr="00CF521A">
        <w:rPr>
          <w:rFonts w:ascii="Times New Roman" w:hAnsi="Times New Roman" w:cs="Times New Roman"/>
          <w:sz w:val="24"/>
          <w:szCs w:val="24"/>
        </w:rPr>
        <w:t xml:space="preserve">Erbenova 4, 586 01, Jihlava, IČ </w:t>
      </w:r>
      <w:r w:rsidR="00CF521A" w:rsidRPr="00CF521A">
        <w:rPr>
          <w:rFonts w:ascii="Times New Roman" w:hAnsi="Times New Roman" w:cs="Times New Roman"/>
          <w:bCs/>
          <w:sz w:val="24"/>
          <w:szCs w:val="24"/>
        </w:rPr>
        <w:t>47903783.</w:t>
      </w:r>
    </w:p>
    <w:p w:rsidR="00B06457" w:rsidRPr="00CF521A" w:rsidRDefault="00B06457" w:rsidP="00CF52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57" w:rsidRPr="00CF521A" w:rsidRDefault="00B06457" w:rsidP="00CF52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947" w:rsidRDefault="00763947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13C03" w:rsidRPr="0000498F" w:rsidRDefault="00213C03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3483" w:rsidRDefault="00FD3483" w:rsidP="00FD34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613338" w:rsidRDefault="00613338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C230DE" w:rsidRDefault="00C230D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338" w:rsidRDefault="0061333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B06457">
        <w:rPr>
          <w:rFonts w:ascii="Times New Roman" w:eastAsia="Times New Roman" w:hAnsi="Times New Roman" w:cs="Times New Roman"/>
          <w:i/>
          <w:sz w:val="16"/>
        </w:rPr>
        <w:t>7</w:t>
      </w:r>
      <w:r w:rsidR="00FD3483">
        <w:rPr>
          <w:rFonts w:ascii="Times New Roman" w:eastAsia="Times New Roman" w:hAnsi="Times New Roman" w:cs="Times New Roman"/>
          <w:i/>
          <w:sz w:val="16"/>
        </w:rPr>
        <w:t>.</w:t>
      </w:r>
      <w:r w:rsidR="008356E2">
        <w:rPr>
          <w:rFonts w:ascii="Times New Roman" w:eastAsia="Times New Roman" w:hAnsi="Times New Roman" w:cs="Times New Roman"/>
          <w:i/>
          <w:sz w:val="16"/>
        </w:rPr>
        <w:t>1</w:t>
      </w:r>
      <w:r w:rsidR="00B06457">
        <w:rPr>
          <w:rFonts w:ascii="Times New Roman" w:eastAsia="Times New Roman" w:hAnsi="Times New Roman" w:cs="Times New Roman"/>
          <w:i/>
          <w:sz w:val="16"/>
        </w:rPr>
        <w:t>2</w:t>
      </w:r>
      <w:r w:rsidR="00AE4054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B4" w:rsidRDefault="00D11EB4" w:rsidP="00710B35">
      <w:pPr>
        <w:spacing w:after="0" w:line="240" w:lineRule="auto"/>
      </w:pPr>
      <w:r>
        <w:separator/>
      </w:r>
    </w:p>
  </w:endnote>
  <w:endnote w:type="continuationSeparator" w:id="0">
    <w:p w:rsidR="00D11EB4" w:rsidRDefault="00D11EB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38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B4" w:rsidRDefault="00D11EB4" w:rsidP="00710B35">
      <w:pPr>
        <w:spacing w:after="0" w:line="240" w:lineRule="auto"/>
      </w:pPr>
      <w:r>
        <w:separator/>
      </w:r>
    </w:p>
  </w:footnote>
  <w:footnote w:type="continuationSeparator" w:id="0">
    <w:p w:rsidR="00D11EB4" w:rsidRDefault="00D11EB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3CC8"/>
    <w:rsid w:val="0002762F"/>
    <w:rsid w:val="00027CB1"/>
    <w:rsid w:val="00030B6D"/>
    <w:rsid w:val="00031794"/>
    <w:rsid w:val="00034F3C"/>
    <w:rsid w:val="00037137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A0C5B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05749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91F"/>
    <w:rsid w:val="00275A78"/>
    <w:rsid w:val="00276E9C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D36"/>
    <w:rsid w:val="00340CEF"/>
    <w:rsid w:val="00344BBD"/>
    <w:rsid w:val="003472F4"/>
    <w:rsid w:val="00357A00"/>
    <w:rsid w:val="00364FDA"/>
    <w:rsid w:val="00380F71"/>
    <w:rsid w:val="0038624B"/>
    <w:rsid w:val="0038682D"/>
    <w:rsid w:val="00386F67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4FDD"/>
    <w:rsid w:val="004462B0"/>
    <w:rsid w:val="004473ED"/>
    <w:rsid w:val="00447DC6"/>
    <w:rsid w:val="00456179"/>
    <w:rsid w:val="004605FB"/>
    <w:rsid w:val="004652C6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13338"/>
    <w:rsid w:val="006160F8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4CB"/>
    <w:rsid w:val="00655171"/>
    <w:rsid w:val="00657920"/>
    <w:rsid w:val="0066005F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724"/>
    <w:rsid w:val="00791EAE"/>
    <w:rsid w:val="00794A12"/>
    <w:rsid w:val="0079633C"/>
    <w:rsid w:val="007A15F9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441C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B71D2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1349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4379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1D30"/>
    <w:rsid w:val="00A431E6"/>
    <w:rsid w:val="00A437DF"/>
    <w:rsid w:val="00A43909"/>
    <w:rsid w:val="00A52A42"/>
    <w:rsid w:val="00A62AE3"/>
    <w:rsid w:val="00A66E0C"/>
    <w:rsid w:val="00A67762"/>
    <w:rsid w:val="00A73195"/>
    <w:rsid w:val="00A756F2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2247"/>
    <w:rsid w:val="00BB3A3A"/>
    <w:rsid w:val="00BB3FD6"/>
    <w:rsid w:val="00BC0870"/>
    <w:rsid w:val="00BC1BA8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0DE"/>
    <w:rsid w:val="00C237BA"/>
    <w:rsid w:val="00C2401A"/>
    <w:rsid w:val="00C24D3E"/>
    <w:rsid w:val="00C25203"/>
    <w:rsid w:val="00C27925"/>
    <w:rsid w:val="00C32076"/>
    <w:rsid w:val="00C3230B"/>
    <w:rsid w:val="00C32A88"/>
    <w:rsid w:val="00C33896"/>
    <w:rsid w:val="00C3490E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21A"/>
    <w:rsid w:val="00CF57A6"/>
    <w:rsid w:val="00CF5AC2"/>
    <w:rsid w:val="00D009B1"/>
    <w:rsid w:val="00D11CBE"/>
    <w:rsid w:val="00D11EB4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6112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6F15"/>
    <w:rsid w:val="00DD20FF"/>
    <w:rsid w:val="00DD345E"/>
    <w:rsid w:val="00DD4011"/>
    <w:rsid w:val="00DE213A"/>
    <w:rsid w:val="00DE6059"/>
    <w:rsid w:val="00DF3DA6"/>
    <w:rsid w:val="00DF4179"/>
    <w:rsid w:val="00DF539D"/>
    <w:rsid w:val="00DF58D9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318"/>
    <w:rsid w:val="00E93C00"/>
    <w:rsid w:val="00EA09CE"/>
    <w:rsid w:val="00EA22FF"/>
    <w:rsid w:val="00EA251C"/>
    <w:rsid w:val="00EB0A03"/>
    <w:rsid w:val="00EB4BEF"/>
    <w:rsid w:val="00EB6E02"/>
    <w:rsid w:val="00EC508B"/>
    <w:rsid w:val="00EC6F2C"/>
    <w:rsid w:val="00EC7784"/>
    <w:rsid w:val="00ED0191"/>
    <w:rsid w:val="00ED450E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A0C7E"/>
    <w:rsid w:val="00FA652A"/>
    <w:rsid w:val="00FB0481"/>
    <w:rsid w:val="00FB320C"/>
    <w:rsid w:val="00FB3789"/>
    <w:rsid w:val="00FC102F"/>
    <w:rsid w:val="00FC16A9"/>
    <w:rsid w:val="00FC7B91"/>
    <w:rsid w:val="00FD1E1B"/>
    <w:rsid w:val="00FD3483"/>
    <w:rsid w:val="00FD5463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74BF-83B7-4630-B124-77DF87A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</Pages>
  <Words>2562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388</cp:revision>
  <cp:lastPrinted>2015-12-11T08:13:00Z</cp:lastPrinted>
  <dcterms:created xsi:type="dcterms:W3CDTF">2015-01-27T07:15:00Z</dcterms:created>
  <dcterms:modified xsi:type="dcterms:W3CDTF">2015-12-11T08:13:00Z</dcterms:modified>
</cp:coreProperties>
</file>